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04" w:rsidRDefault="00FD1525" w:rsidP="00112C02">
      <w:pPr>
        <w:pStyle w:val="ab"/>
        <w:jc w:val="center"/>
        <w:rPr>
          <w:rFonts w:asciiTheme="minorHAnsi" w:hAnsiTheme="minorHAnsi" w:cs="Arial"/>
          <w:b/>
          <w:sz w:val="36"/>
          <w:szCs w:val="36"/>
        </w:rPr>
      </w:pPr>
      <w:r w:rsidRPr="00254691">
        <w:rPr>
          <w:rFonts w:asciiTheme="minorHAnsi" w:hAnsiTheme="minorHAnsi" w:cs="Arial"/>
          <w:b/>
          <w:sz w:val="36"/>
          <w:szCs w:val="36"/>
        </w:rPr>
        <w:t xml:space="preserve">Тренинг </w:t>
      </w:r>
      <w:r w:rsidR="00D57304" w:rsidRPr="00254691">
        <w:rPr>
          <w:rFonts w:asciiTheme="minorHAnsi" w:hAnsiTheme="minorHAnsi" w:cs="Arial"/>
          <w:b/>
          <w:sz w:val="36"/>
          <w:szCs w:val="36"/>
        </w:rPr>
        <w:t>«</w:t>
      </w:r>
      <w:r w:rsidR="00E51924" w:rsidRPr="00254691">
        <w:rPr>
          <w:rFonts w:asciiTheme="minorHAnsi" w:hAnsiTheme="minorHAnsi" w:cs="Arial"/>
          <w:b/>
          <w:sz w:val="36"/>
          <w:szCs w:val="36"/>
        </w:rPr>
        <w:t>Техники эффективного установления контакта»</w:t>
      </w:r>
    </w:p>
    <w:p w:rsidR="003D4411" w:rsidRDefault="003D4411" w:rsidP="00112C02">
      <w:pPr>
        <w:pStyle w:val="ab"/>
        <w:jc w:val="center"/>
        <w:rPr>
          <w:rFonts w:asciiTheme="minorHAnsi" w:hAnsiTheme="minorHAnsi" w:cs="Arial"/>
          <w:b/>
          <w:sz w:val="36"/>
          <w:szCs w:val="36"/>
        </w:rPr>
      </w:pPr>
    </w:p>
    <w:p w:rsidR="003D4411" w:rsidRPr="003D4411" w:rsidRDefault="003D4411" w:rsidP="003D44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D4411">
        <w:rPr>
          <w:rFonts w:ascii="Times New Roman" w:hAnsi="Times New Roman"/>
          <w:sz w:val="28"/>
          <w:szCs w:val="28"/>
        </w:rPr>
        <w:t>ачастую мы забываем, что контакт – это не только несколько фраз</w:t>
      </w:r>
      <w:r w:rsidR="00F03BBD">
        <w:rPr>
          <w:rFonts w:ascii="Times New Roman" w:hAnsi="Times New Roman"/>
          <w:sz w:val="28"/>
          <w:szCs w:val="28"/>
        </w:rPr>
        <w:t>,</w:t>
      </w:r>
      <w:r w:rsidRPr="003D4411">
        <w:rPr>
          <w:rFonts w:ascii="Times New Roman" w:hAnsi="Times New Roman"/>
          <w:sz w:val="28"/>
          <w:szCs w:val="28"/>
        </w:rPr>
        <w:t xml:space="preserve"> произнесенных в начале встречи</w:t>
      </w:r>
      <w:r w:rsidR="00F03BB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не ряд действий, которые</w:t>
      </w:r>
      <w:r w:rsidRPr="003D4411">
        <w:rPr>
          <w:rFonts w:ascii="Times New Roman" w:hAnsi="Times New Roman"/>
          <w:sz w:val="28"/>
          <w:szCs w:val="28"/>
        </w:rPr>
        <w:t xml:space="preserve"> сделали и забыли. Контакт – это весь процесс п</w:t>
      </w:r>
      <w:r>
        <w:rPr>
          <w:rFonts w:ascii="Times New Roman" w:hAnsi="Times New Roman"/>
          <w:sz w:val="28"/>
          <w:szCs w:val="28"/>
        </w:rPr>
        <w:t xml:space="preserve">ереговоров. Он устанавливается, </w:t>
      </w:r>
      <w:r w:rsidRPr="003D4411">
        <w:rPr>
          <w:rFonts w:ascii="Times New Roman" w:hAnsi="Times New Roman"/>
          <w:sz w:val="28"/>
          <w:szCs w:val="28"/>
        </w:rPr>
        <w:t xml:space="preserve">поддерживается и развивается. </w:t>
      </w:r>
    </w:p>
    <w:p w:rsidR="003D4411" w:rsidRDefault="003D4411" w:rsidP="003D44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Партнер по диалогу</w:t>
      </w:r>
      <w:r w:rsidRPr="003D4411">
        <w:rPr>
          <w:rFonts w:ascii="Times New Roman" w:hAnsi="Times New Roman"/>
          <w:sz w:val="28"/>
          <w:szCs w:val="28"/>
        </w:rPr>
        <w:t xml:space="preserve">, который чувствует себя с нами в безопасности, </w:t>
      </w:r>
      <w:r w:rsidR="00B44D1F">
        <w:rPr>
          <w:rFonts w:ascii="Times New Roman" w:hAnsi="Times New Roman"/>
          <w:sz w:val="28"/>
          <w:szCs w:val="28"/>
        </w:rPr>
        <w:t>который нам доверяет,</w:t>
      </w:r>
      <w:r w:rsidRPr="003D4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автоматиче</w:t>
      </w:r>
      <w:r w:rsidR="00F03BBD">
        <w:rPr>
          <w:rFonts w:ascii="Times New Roman" w:hAnsi="Times New Roman"/>
          <w:sz w:val="28"/>
          <w:szCs w:val="28"/>
        </w:rPr>
        <w:t xml:space="preserve">ски становится на нашу сторону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D4411">
        <w:rPr>
          <w:rFonts w:ascii="Times New Roman" w:hAnsi="Times New Roman"/>
          <w:sz w:val="28"/>
          <w:szCs w:val="28"/>
        </w:rPr>
        <w:t>охотн</w:t>
      </w:r>
      <w:r>
        <w:rPr>
          <w:rFonts w:ascii="Times New Roman" w:hAnsi="Times New Roman"/>
          <w:sz w:val="28"/>
          <w:szCs w:val="28"/>
        </w:rPr>
        <w:t xml:space="preserve">ее делится важной информацией. </w:t>
      </w:r>
    </w:p>
    <w:p w:rsidR="00B44D1F" w:rsidRPr="003D4411" w:rsidRDefault="00B44D1F" w:rsidP="003D44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4D1F">
        <w:rPr>
          <w:rFonts w:ascii="Times New Roman" w:hAnsi="Times New Roman"/>
          <w:sz w:val="28"/>
          <w:szCs w:val="28"/>
        </w:rPr>
        <w:t>На тре</w:t>
      </w:r>
      <w:r>
        <w:rPr>
          <w:rFonts w:ascii="Times New Roman" w:hAnsi="Times New Roman"/>
          <w:sz w:val="28"/>
          <w:szCs w:val="28"/>
        </w:rPr>
        <w:t>нинге участники освоят эффективные техники установления и поддержания контакта</w:t>
      </w:r>
      <w:r w:rsidRPr="00B44D1F">
        <w:rPr>
          <w:rFonts w:ascii="Times New Roman" w:hAnsi="Times New Roman"/>
          <w:sz w:val="28"/>
          <w:szCs w:val="28"/>
        </w:rPr>
        <w:t>, п</w:t>
      </w:r>
      <w:r>
        <w:rPr>
          <w:rFonts w:ascii="Times New Roman" w:hAnsi="Times New Roman"/>
          <w:sz w:val="28"/>
          <w:szCs w:val="28"/>
        </w:rPr>
        <w:t>олучат практические инструменты подстроек под типы личностей</w:t>
      </w:r>
      <w:r w:rsidRPr="00B44D1F">
        <w:rPr>
          <w:rFonts w:ascii="Times New Roman" w:hAnsi="Times New Roman"/>
          <w:sz w:val="28"/>
          <w:szCs w:val="28"/>
        </w:rPr>
        <w:t xml:space="preserve"> и с помощью увлекательных практикумов и </w:t>
      </w:r>
      <w:proofErr w:type="gramStart"/>
      <w:r>
        <w:rPr>
          <w:rFonts w:ascii="Times New Roman" w:hAnsi="Times New Roman"/>
          <w:sz w:val="28"/>
          <w:szCs w:val="28"/>
        </w:rPr>
        <w:t>бизнес-</w:t>
      </w:r>
      <w:r w:rsidRPr="00B44D1F">
        <w:rPr>
          <w:rFonts w:ascii="Times New Roman" w:hAnsi="Times New Roman"/>
          <w:sz w:val="28"/>
          <w:szCs w:val="28"/>
        </w:rPr>
        <w:t>игр</w:t>
      </w:r>
      <w:proofErr w:type="gramEnd"/>
      <w:r w:rsidRPr="00B44D1F">
        <w:rPr>
          <w:rFonts w:ascii="Times New Roman" w:hAnsi="Times New Roman"/>
          <w:sz w:val="28"/>
          <w:szCs w:val="28"/>
        </w:rPr>
        <w:t xml:space="preserve"> смогут внедрить полученные знания в свою жизнь.</w:t>
      </w:r>
    </w:p>
    <w:p w:rsidR="00301877" w:rsidRPr="00112C02" w:rsidRDefault="00301877" w:rsidP="00112C02">
      <w:pPr>
        <w:pStyle w:val="ab"/>
        <w:jc w:val="center"/>
        <w:rPr>
          <w:rFonts w:asciiTheme="minorHAnsi" w:hAnsiTheme="minorHAnsi" w:cs="Arial"/>
          <w:b/>
          <w:sz w:val="28"/>
          <w:szCs w:val="28"/>
        </w:rPr>
      </w:pPr>
    </w:p>
    <w:p w:rsidR="00FD1525" w:rsidRPr="00254691" w:rsidRDefault="00FD1525" w:rsidP="00FD1525">
      <w:pPr>
        <w:rPr>
          <w:rFonts w:asciiTheme="minorHAnsi" w:hAnsiTheme="minorHAnsi" w:cs="Arial"/>
          <w:sz w:val="28"/>
          <w:szCs w:val="28"/>
        </w:rPr>
      </w:pPr>
      <w:r w:rsidRPr="00254691">
        <w:rPr>
          <w:rFonts w:asciiTheme="minorHAnsi" w:hAnsiTheme="minorHAnsi" w:cs="Arial"/>
          <w:b/>
          <w:sz w:val="28"/>
          <w:szCs w:val="28"/>
        </w:rPr>
        <w:t xml:space="preserve">Продолжительность тренинга:  </w:t>
      </w:r>
      <w:r w:rsidR="00E51924" w:rsidRPr="00254691">
        <w:rPr>
          <w:rFonts w:asciiTheme="minorHAnsi" w:hAnsiTheme="minorHAnsi" w:cs="Arial"/>
          <w:sz w:val="28"/>
          <w:szCs w:val="28"/>
        </w:rPr>
        <w:t>8 часов</w:t>
      </w:r>
      <w:r w:rsidR="00892A2D" w:rsidRPr="00254691">
        <w:rPr>
          <w:rFonts w:asciiTheme="minorHAnsi" w:hAnsiTheme="minorHAnsi" w:cs="Arial"/>
          <w:sz w:val="28"/>
          <w:szCs w:val="28"/>
        </w:rPr>
        <w:t>.</w:t>
      </w:r>
    </w:p>
    <w:p w:rsidR="0095181E" w:rsidRPr="00254691" w:rsidRDefault="0095181E" w:rsidP="001A68FF">
      <w:pPr>
        <w:jc w:val="both"/>
        <w:rPr>
          <w:rFonts w:asciiTheme="minorHAnsi" w:hAnsiTheme="minorHAnsi" w:cs="Arial"/>
          <w:sz w:val="28"/>
          <w:szCs w:val="28"/>
        </w:rPr>
      </w:pPr>
      <w:r w:rsidRPr="00254691">
        <w:rPr>
          <w:rFonts w:asciiTheme="minorHAnsi" w:hAnsiTheme="minorHAnsi" w:cs="Arial"/>
          <w:b/>
          <w:sz w:val="28"/>
          <w:szCs w:val="28"/>
        </w:rPr>
        <w:t>Цель:</w:t>
      </w:r>
      <w:r w:rsidRPr="00254691">
        <w:rPr>
          <w:rFonts w:asciiTheme="minorHAnsi" w:hAnsiTheme="minorHAnsi" w:cs="Arial"/>
          <w:sz w:val="28"/>
          <w:szCs w:val="28"/>
        </w:rPr>
        <w:t xml:space="preserve"> </w:t>
      </w:r>
      <w:r w:rsidR="001A68FF" w:rsidRPr="00254691">
        <w:rPr>
          <w:rFonts w:asciiTheme="minorHAnsi" w:hAnsiTheme="minorHAnsi" w:cs="Arial"/>
          <w:sz w:val="28"/>
          <w:szCs w:val="28"/>
        </w:rPr>
        <w:t xml:space="preserve">сформировать у участников тренинга необходимые знания и умения </w:t>
      </w:r>
      <w:r w:rsidR="000C52D4" w:rsidRPr="00254691">
        <w:rPr>
          <w:rFonts w:asciiTheme="minorHAnsi" w:hAnsiTheme="minorHAnsi" w:cs="Arial"/>
          <w:sz w:val="28"/>
          <w:szCs w:val="28"/>
        </w:rPr>
        <w:t xml:space="preserve">по </w:t>
      </w:r>
      <w:r w:rsidR="00E51924" w:rsidRPr="00254691">
        <w:rPr>
          <w:rFonts w:asciiTheme="minorHAnsi" w:hAnsiTheme="minorHAnsi" w:cs="Arial"/>
          <w:sz w:val="28"/>
          <w:szCs w:val="28"/>
        </w:rPr>
        <w:t xml:space="preserve"> установлению контакта</w:t>
      </w:r>
      <w:r w:rsidR="000C52D4" w:rsidRPr="00254691">
        <w:rPr>
          <w:rFonts w:asciiTheme="minorHAnsi" w:hAnsiTheme="minorHAnsi" w:cs="Arial"/>
          <w:sz w:val="28"/>
          <w:szCs w:val="28"/>
        </w:rPr>
        <w:t xml:space="preserve"> с клиентами (как внутренними, так и внешними).</w:t>
      </w:r>
    </w:p>
    <w:p w:rsidR="0048414C" w:rsidRPr="00254691" w:rsidRDefault="0095181E" w:rsidP="0095181E">
      <w:pPr>
        <w:spacing w:before="100" w:beforeAutospacing="1" w:after="100" w:afterAutospacing="1" w:line="240" w:lineRule="auto"/>
        <w:outlineLvl w:val="2"/>
        <w:rPr>
          <w:rFonts w:asciiTheme="minorHAnsi" w:hAnsiTheme="minorHAnsi" w:cs="Arial"/>
          <w:b/>
          <w:sz w:val="28"/>
          <w:szCs w:val="28"/>
        </w:rPr>
      </w:pPr>
      <w:r w:rsidRPr="00254691">
        <w:rPr>
          <w:rFonts w:asciiTheme="minorHAnsi" w:hAnsiTheme="minorHAnsi" w:cs="Arial"/>
          <w:b/>
          <w:sz w:val="28"/>
          <w:szCs w:val="28"/>
        </w:rPr>
        <w:t>В результат</w:t>
      </w:r>
      <w:r w:rsidR="00FD1525" w:rsidRPr="00254691">
        <w:rPr>
          <w:rFonts w:asciiTheme="minorHAnsi" w:hAnsiTheme="minorHAnsi" w:cs="Arial"/>
          <w:b/>
          <w:sz w:val="28"/>
          <w:szCs w:val="28"/>
        </w:rPr>
        <w:t>е</w:t>
      </w:r>
      <w:r w:rsidRPr="00254691">
        <w:rPr>
          <w:rFonts w:asciiTheme="minorHAnsi" w:hAnsiTheme="minorHAnsi" w:cs="Arial"/>
          <w:b/>
          <w:sz w:val="28"/>
          <w:szCs w:val="28"/>
        </w:rPr>
        <w:t xml:space="preserve"> </w:t>
      </w:r>
      <w:r w:rsidR="00E51924" w:rsidRPr="00254691">
        <w:rPr>
          <w:rFonts w:asciiTheme="minorHAnsi" w:hAnsiTheme="minorHAnsi" w:cs="Arial"/>
          <w:b/>
          <w:sz w:val="28"/>
          <w:szCs w:val="28"/>
        </w:rPr>
        <w:t>тренинга</w:t>
      </w:r>
      <w:r w:rsidR="00254691">
        <w:rPr>
          <w:rFonts w:asciiTheme="minorHAnsi" w:hAnsiTheme="minorHAnsi" w:cs="Arial"/>
          <w:b/>
          <w:sz w:val="28"/>
          <w:szCs w:val="28"/>
        </w:rPr>
        <w:t xml:space="preserve"> в</w:t>
      </w:r>
      <w:r w:rsidRPr="00254691">
        <w:rPr>
          <w:rFonts w:asciiTheme="minorHAnsi" w:hAnsiTheme="minorHAnsi" w:cs="Arial"/>
          <w:b/>
          <w:sz w:val="28"/>
          <w:szCs w:val="28"/>
        </w:rPr>
        <w:t>ы</w:t>
      </w:r>
      <w:r w:rsidR="00E51924" w:rsidRPr="00254691">
        <w:rPr>
          <w:rFonts w:asciiTheme="minorHAnsi" w:hAnsiTheme="minorHAnsi" w:cs="Arial"/>
          <w:b/>
          <w:sz w:val="28"/>
          <w:szCs w:val="28"/>
        </w:rPr>
        <w:t xml:space="preserve"> буд</w:t>
      </w:r>
      <w:r w:rsidR="001E4BFB" w:rsidRPr="00254691">
        <w:rPr>
          <w:rFonts w:asciiTheme="minorHAnsi" w:hAnsiTheme="minorHAnsi" w:cs="Arial"/>
          <w:b/>
          <w:sz w:val="28"/>
          <w:szCs w:val="28"/>
        </w:rPr>
        <w:t>е</w:t>
      </w:r>
      <w:r w:rsidR="00E51924" w:rsidRPr="00254691">
        <w:rPr>
          <w:rFonts w:asciiTheme="minorHAnsi" w:hAnsiTheme="minorHAnsi" w:cs="Arial"/>
          <w:b/>
          <w:sz w:val="28"/>
          <w:szCs w:val="28"/>
        </w:rPr>
        <w:t>те знать</w:t>
      </w:r>
      <w:r w:rsidRPr="00254691">
        <w:rPr>
          <w:rFonts w:asciiTheme="minorHAnsi" w:hAnsiTheme="minorHAnsi" w:cs="Arial"/>
          <w:b/>
          <w:sz w:val="28"/>
          <w:szCs w:val="28"/>
        </w:rPr>
        <w:t xml:space="preserve">: </w:t>
      </w:r>
    </w:p>
    <w:p w:rsidR="0048414C" w:rsidRPr="00254691" w:rsidRDefault="00254691" w:rsidP="0048414C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outlineLvl w:val="2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Т</w:t>
      </w:r>
      <w:r w:rsidR="0048414C" w:rsidRPr="00254691">
        <w:rPr>
          <w:rFonts w:asciiTheme="minorHAnsi" w:hAnsiTheme="minorHAnsi" w:cs="Arial"/>
          <w:sz w:val="28"/>
          <w:szCs w:val="28"/>
        </w:rPr>
        <w:t>ипологию лич</w:t>
      </w:r>
      <w:r>
        <w:rPr>
          <w:rFonts w:asciiTheme="minorHAnsi" w:hAnsiTheme="minorHAnsi" w:cs="Arial"/>
          <w:sz w:val="28"/>
          <w:szCs w:val="28"/>
        </w:rPr>
        <w:t>ностей как инструмент установления контакта.</w:t>
      </w:r>
    </w:p>
    <w:p w:rsidR="0095181E" w:rsidRPr="00254691" w:rsidRDefault="00254691" w:rsidP="00E51924">
      <w:pPr>
        <w:pStyle w:val="a3"/>
        <w:numPr>
          <w:ilvl w:val="0"/>
          <w:numId w:val="6"/>
        </w:numPr>
        <w:jc w:val="both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К</w:t>
      </w:r>
      <w:r w:rsidR="00E51924" w:rsidRPr="00254691">
        <w:rPr>
          <w:rFonts w:asciiTheme="minorHAnsi" w:hAnsiTheme="minorHAnsi" w:cs="Arial"/>
          <w:sz w:val="28"/>
          <w:szCs w:val="28"/>
        </w:rPr>
        <w:t>ак устанавливать контакт с людьми на эмоциональном</w:t>
      </w:r>
      <w:r>
        <w:rPr>
          <w:rFonts w:asciiTheme="minorHAnsi" w:hAnsiTheme="minorHAnsi" w:cs="Arial"/>
          <w:sz w:val="28"/>
          <w:szCs w:val="28"/>
        </w:rPr>
        <w:t xml:space="preserve"> и деловом уровнях.</w:t>
      </w:r>
    </w:p>
    <w:p w:rsidR="00E51924" w:rsidRPr="00254691" w:rsidRDefault="00254691" w:rsidP="00E51924">
      <w:pPr>
        <w:pStyle w:val="a3"/>
        <w:numPr>
          <w:ilvl w:val="0"/>
          <w:numId w:val="6"/>
        </w:numPr>
        <w:jc w:val="both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О</w:t>
      </w:r>
      <w:r w:rsidR="00E51924" w:rsidRPr="00254691">
        <w:rPr>
          <w:rFonts w:asciiTheme="minorHAnsi" w:hAnsiTheme="minorHAnsi" w:cs="Arial"/>
          <w:sz w:val="28"/>
          <w:szCs w:val="28"/>
        </w:rPr>
        <w:t xml:space="preserve"> чем говорят жесты клиента</w:t>
      </w:r>
      <w:r>
        <w:rPr>
          <w:rFonts w:asciiTheme="minorHAnsi" w:hAnsiTheme="minorHAnsi" w:cs="Arial"/>
          <w:sz w:val="28"/>
          <w:szCs w:val="28"/>
        </w:rPr>
        <w:t xml:space="preserve"> и как это использовать в переговорах.</w:t>
      </w:r>
    </w:p>
    <w:p w:rsidR="000C52D4" w:rsidRPr="00254691" w:rsidRDefault="00254691" w:rsidP="000C52D4">
      <w:pPr>
        <w:pStyle w:val="a3"/>
        <w:numPr>
          <w:ilvl w:val="0"/>
          <w:numId w:val="6"/>
        </w:numPr>
        <w:jc w:val="both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Т</w:t>
      </w:r>
      <w:r w:rsidR="000C52D4" w:rsidRPr="00254691">
        <w:rPr>
          <w:rFonts w:asciiTheme="minorHAnsi" w:hAnsiTheme="minorHAnsi" w:cs="Arial"/>
          <w:sz w:val="28"/>
          <w:szCs w:val="28"/>
        </w:rPr>
        <w:t>ехники влияния.</w:t>
      </w:r>
    </w:p>
    <w:p w:rsidR="00E51924" w:rsidRPr="00254691" w:rsidRDefault="00885944" w:rsidP="00E51924">
      <w:pPr>
        <w:jc w:val="both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В результате тренинга в</w:t>
      </w:r>
      <w:r w:rsidR="001E4BFB" w:rsidRPr="00254691">
        <w:rPr>
          <w:rFonts w:asciiTheme="minorHAnsi" w:hAnsiTheme="minorHAnsi" w:cs="Arial"/>
          <w:b/>
          <w:sz w:val="28"/>
          <w:szCs w:val="28"/>
        </w:rPr>
        <w:t>ы буде</w:t>
      </w:r>
      <w:r w:rsidR="00E51924" w:rsidRPr="00254691">
        <w:rPr>
          <w:rFonts w:asciiTheme="minorHAnsi" w:hAnsiTheme="minorHAnsi" w:cs="Arial"/>
          <w:b/>
          <w:sz w:val="28"/>
          <w:szCs w:val="28"/>
        </w:rPr>
        <w:t>те уметь:</w:t>
      </w:r>
    </w:p>
    <w:p w:rsidR="0048414C" w:rsidRPr="00254691" w:rsidRDefault="00254691" w:rsidP="0048414C">
      <w:pPr>
        <w:pStyle w:val="a3"/>
        <w:numPr>
          <w:ilvl w:val="0"/>
          <w:numId w:val="19"/>
        </w:numPr>
        <w:jc w:val="both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С</w:t>
      </w:r>
      <w:r w:rsidR="0048414C" w:rsidRPr="00254691">
        <w:rPr>
          <w:rFonts w:asciiTheme="minorHAnsi" w:hAnsiTheme="minorHAnsi" w:cs="Arial"/>
          <w:sz w:val="28"/>
          <w:szCs w:val="28"/>
        </w:rPr>
        <w:t>оотносить партнера по диалогу с соответствующим типом ли</w:t>
      </w:r>
      <w:r>
        <w:rPr>
          <w:rFonts w:asciiTheme="minorHAnsi" w:hAnsiTheme="minorHAnsi" w:cs="Arial"/>
          <w:sz w:val="28"/>
          <w:szCs w:val="28"/>
        </w:rPr>
        <w:t>чности и применять эффективные техники подстройки.</w:t>
      </w:r>
    </w:p>
    <w:p w:rsidR="00E51924" w:rsidRPr="00254691" w:rsidRDefault="00254691" w:rsidP="00E51924">
      <w:pPr>
        <w:pStyle w:val="a3"/>
        <w:numPr>
          <w:ilvl w:val="0"/>
          <w:numId w:val="19"/>
        </w:numPr>
        <w:jc w:val="both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Р</w:t>
      </w:r>
      <w:r w:rsidR="00E51924" w:rsidRPr="00254691">
        <w:rPr>
          <w:rFonts w:asciiTheme="minorHAnsi" w:hAnsiTheme="minorHAnsi" w:cs="Arial"/>
          <w:sz w:val="28"/>
          <w:szCs w:val="28"/>
        </w:rPr>
        <w:t>асполо</w:t>
      </w:r>
      <w:r>
        <w:rPr>
          <w:rFonts w:asciiTheme="minorHAnsi" w:hAnsiTheme="minorHAnsi" w:cs="Arial"/>
          <w:sz w:val="28"/>
          <w:szCs w:val="28"/>
        </w:rPr>
        <w:t>жить к себе партнера по диалогу.</w:t>
      </w:r>
    </w:p>
    <w:p w:rsidR="00E51924" w:rsidRPr="00254691" w:rsidRDefault="00885944" w:rsidP="00E51924">
      <w:pPr>
        <w:pStyle w:val="a3"/>
        <w:numPr>
          <w:ilvl w:val="0"/>
          <w:numId w:val="19"/>
        </w:numPr>
        <w:jc w:val="both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У</w:t>
      </w:r>
      <w:r w:rsidR="00E51924" w:rsidRPr="00254691">
        <w:rPr>
          <w:rFonts w:asciiTheme="minorHAnsi" w:hAnsiTheme="minorHAnsi" w:cs="Arial"/>
          <w:sz w:val="28"/>
          <w:szCs w:val="28"/>
        </w:rPr>
        <w:t>станавливать деловые отношения</w:t>
      </w:r>
      <w:r>
        <w:rPr>
          <w:rFonts w:asciiTheme="minorHAnsi" w:hAnsiTheme="minorHAnsi" w:cs="Arial"/>
          <w:sz w:val="28"/>
          <w:szCs w:val="28"/>
        </w:rPr>
        <w:t>.</w:t>
      </w:r>
    </w:p>
    <w:p w:rsidR="000C52D4" w:rsidRPr="00254691" w:rsidRDefault="00885944" w:rsidP="000C52D4">
      <w:pPr>
        <w:pStyle w:val="a3"/>
        <w:numPr>
          <w:ilvl w:val="0"/>
          <w:numId w:val="19"/>
        </w:numPr>
        <w:jc w:val="both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Понимать партнера по его жестам.</w:t>
      </w:r>
    </w:p>
    <w:p w:rsidR="000C52D4" w:rsidRPr="00254691" w:rsidRDefault="00885944" w:rsidP="0048414C">
      <w:pPr>
        <w:pStyle w:val="a3"/>
        <w:numPr>
          <w:ilvl w:val="0"/>
          <w:numId w:val="19"/>
        </w:numPr>
        <w:jc w:val="both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В</w:t>
      </w:r>
      <w:r w:rsidR="000C52D4" w:rsidRPr="00254691">
        <w:rPr>
          <w:rFonts w:asciiTheme="minorHAnsi" w:hAnsiTheme="minorHAnsi" w:cs="Arial"/>
          <w:sz w:val="28"/>
          <w:szCs w:val="28"/>
        </w:rPr>
        <w:t xml:space="preserve">лиять на </w:t>
      </w:r>
      <w:r w:rsidR="0048414C" w:rsidRPr="00254691">
        <w:rPr>
          <w:rFonts w:asciiTheme="minorHAnsi" w:hAnsiTheme="minorHAnsi" w:cs="Arial"/>
          <w:sz w:val="28"/>
          <w:szCs w:val="28"/>
        </w:rPr>
        <w:t xml:space="preserve">решения и </w:t>
      </w:r>
      <w:r>
        <w:rPr>
          <w:rFonts w:asciiTheme="minorHAnsi" w:hAnsiTheme="minorHAnsi" w:cs="Arial"/>
          <w:sz w:val="28"/>
          <w:szCs w:val="28"/>
        </w:rPr>
        <w:t>мнение партнера</w:t>
      </w:r>
      <w:r w:rsidR="000C52D4" w:rsidRPr="00254691">
        <w:rPr>
          <w:rFonts w:asciiTheme="minorHAnsi" w:hAnsiTheme="minorHAnsi" w:cs="Arial"/>
          <w:sz w:val="28"/>
          <w:szCs w:val="28"/>
        </w:rPr>
        <w:t xml:space="preserve"> по диалогу. </w:t>
      </w:r>
    </w:p>
    <w:p w:rsidR="0095181E" w:rsidRDefault="0095181E" w:rsidP="0095181E">
      <w:pPr>
        <w:pStyle w:val="a3"/>
        <w:spacing w:after="0" w:line="240" w:lineRule="auto"/>
        <w:jc w:val="both"/>
        <w:rPr>
          <w:rFonts w:asciiTheme="minorHAnsi" w:hAnsiTheme="minorHAnsi" w:cs="Arial"/>
          <w:b/>
          <w:sz w:val="28"/>
          <w:szCs w:val="28"/>
        </w:rPr>
      </w:pPr>
    </w:p>
    <w:p w:rsidR="00356375" w:rsidRDefault="00356375" w:rsidP="0095181E">
      <w:pPr>
        <w:pStyle w:val="a3"/>
        <w:spacing w:after="0" w:line="240" w:lineRule="auto"/>
        <w:jc w:val="both"/>
        <w:rPr>
          <w:rFonts w:asciiTheme="minorHAnsi" w:hAnsiTheme="minorHAnsi" w:cs="Arial"/>
          <w:b/>
          <w:sz w:val="28"/>
          <w:szCs w:val="28"/>
        </w:rPr>
      </w:pPr>
    </w:p>
    <w:p w:rsidR="00356375" w:rsidRDefault="00356375" w:rsidP="0095181E">
      <w:pPr>
        <w:pStyle w:val="a3"/>
        <w:spacing w:after="0" w:line="240" w:lineRule="auto"/>
        <w:jc w:val="both"/>
        <w:rPr>
          <w:rFonts w:asciiTheme="minorHAnsi" w:hAnsiTheme="minorHAnsi" w:cs="Arial"/>
          <w:b/>
          <w:sz w:val="28"/>
          <w:szCs w:val="28"/>
        </w:rPr>
      </w:pPr>
    </w:p>
    <w:p w:rsidR="00356375" w:rsidRDefault="00356375" w:rsidP="0095181E">
      <w:pPr>
        <w:pStyle w:val="a3"/>
        <w:spacing w:after="0" w:line="240" w:lineRule="auto"/>
        <w:jc w:val="both"/>
        <w:rPr>
          <w:rFonts w:asciiTheme="minorHAnsi" w:hAnsiTheme="minorHAnsi" w:cs="Arial"/>
          <w:b/>
          <w:sz w:val="28"/>
          <w:szCs w:val="28"/>
        </w:rPr>
      </w:pPr>
    </w:p>
    <w:p w:rsidR="00356375" w:rsidRDefault="00356375" w:rsidP="0095181E">
      <w:pPr>
        <w:pStyle w:val="a3"/>
        <w:spacing w:after="0" w:line="240" w:lineRule="auto"/>
        <w:jc w:val="both"/>
        <w:rPr>
          <w:rFonts w:asciiTheme="minorHAnsi" w:hAnsiTheme="minorHAnsi" w:cs="Arial"/>
          <w:b/>
          <w:sz w:val="28"/>
          <w:szCs w:val="28"/>
        </w:rPr>
      </w:pPr>
    </w:p>
    <w:p w:rsidR="00356375" w:rsidRPr="00254691" w:rsidRDefault="00356375" w:rsidP="0095181E">
      <w:pPr>
        <w:pStyle w:val="a3"/>
        <w:spacing w:after="0" w:line="240" w:lineRule="auto"/>
        <w:jc w:val="both"/>
        <w:rPr>
          <w:rFonts w:asciiTheme="minorHAnsi" w:hAnsiTheme="minorHAnsi" w:cs="Arial"/>
          <w:b/>
          <w:sz w:val="28"/>
          <w:szCs w:val="28"/>
        </w:rPr>
      </w:pPr>
    </w:p>
    <w:p w:rsidR="00DE24C7" w:rsidRPr="00254691" w:rsidRDefault="00E51924" w:rsidP="00E51924">
      <w:pPr>
        <w:rPr>
          <w:rFonts w:asciiTheme="minorHAnsi" w:hAnsiTheme="minorHAnsi" w:cs="Arial"/>
          <w:b/>
          <w:sz w:val="28"/>
          <w:szCs w:val="28"/>
        </w:rPr>
      </w:pPr>
      <w:r w:rsidRPr="00254691">
        <w:rPr>
          <w:rFonts w:asciiTheme="minorHAnsi" w:hAnsiTheme="minorHAnsi" w:cs="Arial"/>
          <w:b/>
          <w:sz w:val="28"/>
          <w:szCs w:val="28"/>
        </w:rPr>
        <w:lastRenderedPageBreak/>
        <w:t>В программе тренинга</w:t>
      </w:r>
      <w:r w:rsidR="0095181E" w:rsidRPr="00254691">
        <w:rPr>
          <w:rFonts w:asciiTheme="minorHAnsi" w:hAnsiTheme="minorHAnsi" w:cs="Arial"/>
          <w:b/>
          <w:sz w:val="28"/>
          <w:szCs w:val="28"/>
        </w:rPr>
        <w:t xml:space="preserve">: </w:t>
      </w:r>
    </w:p>
    <w:p w:rsidR="0048414C" w:rsidRPr="00254691" w:rsidRDefault="00885944" w:rsidP="00E51924">
      <w:pPr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Кто в</w:t>
      </w:r>
      <w:r w:rsidR="0048414C" w:rsidRPr="00254691">
        <w:rPr>
          <w:rFonts w:asciiTheme="minorHAnsi" w:hAnsiTheme="minorHAnsi" w:cs="Arial"/>
          <w:b/>
          <w:sz w:val="28"/>
          <w:szCs w:val="28"/>
        </w:rPr>
        <w:t>ы?</w:t>
      </w:r>
    </w:p>
    <w:p w:rsidR="0048414C" w:rsidRPr="00254691" w:rsidRDefault="0048414C" w:rsidP="0048414C">
      <w:pPr>
        <w:pStyle w:val="a3"/>
        <w:numPr>
          <w:ilvl w:val="0"/>
          <w:numId w:val="23"/>
        </w:numPr>
        <w:rPr>
          <w:rFonts w:asciiTheme="minorHAnsi" w:hAnsiTheme="minorHAnsi" w:cs="Arial"/>
          <w:sz w:val="28"/>
          <w:szCs w:val="28"/>
        </w:rPr>
      </w:pPr>
      <w:r w:rsidRPr="00254691">
        <w:rPr>
          <w:rFonts w:asciiTheme="minorHAnsi" w:hAnsiTheme="minorHAnsi" w:cs="Arial"/>
          <w:sz w:val="28"/>
          <w:szCs w:val="28"/>
        </w:rPr>
        <w:t>Р</w:t>
      </w:r>
      <w:r w:rsidR="00EA724C">
        <w:rPr>
          <w:rFonts w:asciiTheme="minorHAnsi" w:hAnsiTheme="minorHAnsi" w:cs="Arial"/>
          <w:sz w:val="28"/>
          <w:szCs w:val="28"/>
        </w:rPr>
        <w:t>ассматриваем типологию личности: желтый, зеленый, синий, красный</w:t>
      </w:r>
      <w:r w:rsidRPr="00254691">
        <w:rPr>
          <w:rFonts w:asciiTheme="minorHAnsi" w:hAnsiTheme="minorHAnsi" w:cs="Arial"/>
          <w:sz w:val="28"/>
          <w:szCs w:val="28"/>
        </w:rPr>
        <w:t>.</w:t>
      </w:r>
    </w:p>
    <w:p w:rsidR="00E51924" w:rsidRPr="00254691" w:rsidRDefault="00E51924" w:rsidP="00E51924">
      <w:pPr>
        <w:rPr>
          <w:rFonts w:asciiTheme="minorHAnsi" w:hAnsiTheme="minorHAnsi" w:cs="Arial"/>
          <w:b/>
          <w:sz w:val="28"/>
          <w:szCs w:val="28"/>
        </w:rPr>
      </w:pPr>
      <w:r w:rsidRPr="00254691">
        <w:rPr>
          <w:rFonts w:asciiTheme="minorHAnsi" w:hAnsiTheme="minorHAnsi" w:cs="Arial"/>
          <w:b/>
          <w:sz w:val="28"/>
          <w:szCs w:val="28"/>
        </w:rPr>
        <w:t>Эмоциональный контакт, как его правильно наладить, какие техники для этого использовать?</w:t>
      </w:r>
    </w:p>
    <w:p w:rsidR="00E51924" w:rsidRPr="00254691" w:rsidRDefault="00E51924" w:rsidP="00E51924">
      <w:pPr>
        <w:pStyle w:val="a3"/>
        <w:numPr>
          <w:ilvl w:val="0"/>
          <w:numId w:val="20"/>
        </w:numPr>
        <w:rPr>
          <w:rFonts w:asciiTheme="minorHAnsi" w:hAnsiTheme="minorHAnsi" w:cs="Arial"/>
          <w:sz w:val="28"/>
          <w:szCs w:val="28"/>
        </w:rPr>
      </w:pPr>
      <w:r w:rsidRPr="00254691">
        <w:rPr>
          <w:rFonts w:asciiTheme="minorHAnsi" w:hAnsiTheme="minorHAnsi" w:cs="Arial"/>
          <w:sz w:val="28"/>
          <w:szCs w:val="28"/>
        </w:rPr>
        <w:t>Типичные ошибки, которые совершают при общении с партнером по диалогу</w:t>
      </w:r>
      <w:r w:rsidR="00112C02" w:rsidRPr="00254691">
        <w:rPr>
          <w:rFonts w:asciiTheme="minorHAnsi" w:hAnsiTheme="minorHAnsi" w:cs="Arial"/>
          <w:sz w:val="28"/>
          <w:szCs w:val="28"/>
        </w:rPr>
        <w:t>.</w:t>
      </w:r>
    </w:p>
    <w:p w:rsidR="00E51924" w:rsidRPr="00254691" w:rsidRDefault="00E51924" w:rsidP="00E51924">
      <w:pPr>
        <w:pStyle w:val="a3"/>
        <w:numPr>
          <w:ilvl w:val="0"/>
          <w:numId w:val="20"/>
        </w:numPr>
        <w:rPr>
          <w:rFonts w:asciiTheme="minorHAnsi" w:hAnsiTheme="minorHAnsi" w:cs="Arial"/>
          <w:sz w:val="28"/>
          <w:szCs w:val="28"/>
        </w:rPr>
      </w:pPr>
      <w:r w:rsidRPr="00254691">
        <w:rPr>
          <w:rFonts w:asciiTheme="minorHAnsi" w:hAnsiTheme="minorHAnsi" w:cs="Arial"/>
          <w:sz w:val="28"/>
          <w:szCs w:val="28"/>
        </w:rPr>
        <w:t xml:space="preserve">«Золотые правила» по установлению эмоционального контакта, </w:t>
      </w:r>
      <w:r w:rsidR="00112C02" w:rsidRPr="00254691">
        <w:rPr>
          <w:rFonts w:asciiTheme="minorHAnsi" w:hAnsiTheme="minorHAnsi" w:cs="Arial"/>
          <w:sz w:val="28"/>
          <w:szCs w:val="28"/>
        </w:rPr>
        <w:t xml:space="preserve">то, </w:t>
      </w:r>
      <w:r w:rsidRPr="00254691">
        <w:rPr>
          <w:rFonts w:asciiTheme="minorHAnsi" w:hAnsiTheme="minorHAnsi" w:cs="Arial"/>
          <w:sz w:val="28"/>
          <w:szCs w:val="28"/>
        </w:rPr>
        <w:t>что мы в</w:t>
      </w:r>
      <w:r w:rsidR="00112C02" w:rsidRPr="00254691">
        <w:rPr>
          <w:rFonts w:asciiTheme="minorHAnsi" w:hAnsiTheme="minorHAnsi" w:cs="Arial"/>
          <w:sz w:val="28"/>
          <w:szCs w:val="28"/>
        </w:rPr>
        <w:t>се знаем, но не используем</w:t>
      </w:r>
      <w:r w:rsidR="00885944">
        <w:rPr>
          <w:rFonts w:asciiTheme="minorHAnsi" w:hAnsiTheme="minorHAnsi" w:cs="Arial"/>
          <w:sz w:val="28"/>
          <w:szCs w:val="28"/>
        </w:rPr>
        <w:t>.</w:t>
      </w:r>
    </w:p>
    <w:p w:rsidR="00E51924" w:rsidRDefault="00AE2A84" w:rsidP="00E51924">
      <w:pPr>
        <w:pStyle w:val="a3"/>
        <w:numPr>
          <w:ilvl w:val="0"/>
          <w:numId w:val="20"/>
        </w:numPr>
        <w:rPr>
          <w:rFonts w:asciiTheme="minorHAnsi" w:hAnsiTheme="minorHAnsi" w:cs="Arial"/>
          <w:sz w:val="28"/>
          <w:szCs w:val="28"/>
        </w:rPr>
      </w:pPr>
      <w:r w:rsidRPr="00254691">
        <w:rPr>
          <w:rFonts w:asciiTheme="minorHAnsi" w:hAnsiTheme="minorHAnsi" w:cs="Arial"/>
          <w:sz w:val="28"/>
          <w:szCs w:val="28"/>
        </w:rPr>
        <w:t>Техники влияния. Почему они работают?</w:t>
      </w:r>
    </w:p>
    <w:p w:rsidR="00885944" w:rsidRPr="00254691" w:rsidRDefault="00885944" w:rsidP="00885944">
      <w:pPr>
        <w:pStyle w:val="a3"/>
        <w:rPr>
          <w:rFonts w:asciiTheme="minorHAnsi" w:hAnsiTheme="minorHAnsi" w:cs="Arial"/>
          <w:sz w:val="28"/>
          <w:szCs w:val="28"/>
        </w:rPr>
      </w:pPr>
    </w:p>
    <w:p w:rsidR="00E51924" w:rsidRPr="00254691" w:rsidRDefault="00AE2A84" w:rsidP="00E51924">
      <w:pPr>
        <w:rPr>
          <w:rFonts w:asciiTheme="minorHAnsi" w:hAnsiTheme="minorHAnsi" w:cs="Arial"/>
          <w:b/>
          <w:sz w:val="28"/>
          <w:szCs w:val="28"/>
        </w:rPr>
      </w:pPr>
      <w:r w:rsidRPr="00254691">
        <w:rPr>
          <w:rFonts w:asciiTheme="minorHAnsi" w:hAnsiTheme="minorHAnsi" w:cs="Arial"/>
          <w:b/>
          <w:sz w:val="28"/>
          <w:szCs w:val="28"/>
        </w:rPr>
        <w:t>Деловой контакт</w:t>
      </w:r>
    </w:p>
    <w:p w:rsidR="00AE2A84" w:rsidRPr="00254691" w:rsidRDefault="00AE2A84" w:rsidP="00AE2A84">
      <w:pPr>
        <w:pStyle w:val="a3"/>
        <w:numPr>
          <w:ilvl w:val="0"/>
          <w:numId w:val="21"/>
        </w:numPr>
        <w:rPr>
          <w:rFonts w:asciiTheme="minorHAnsi" w:hAnsiTheme="minorHAnsi" w:cs="Arial"/>
          <w:sz w:val="28"/>
          <w:szCs w:val="28"/>
        </w:rPr>
      </w:pPr>
      <w:r w:rsidRPr="00254691">
        <w:rPr>
          <w:rFonts w:asciiTheme="minorHAnsi" w:hAnsiTheme="minorHAnsi" w:cs="Arial"/>
          <w:sz w:val="28"/>
          <w:szCs w:val="28"/>
        </w:rPr>
        <w:t>Из каких этапов складывается деловой контакт</w:t>
      </w:r>
      <w:r w:rsidR="00892A2D" w:rsidRPr="00254691">
        <w:rPr>
          <w:rFonts w:asciiTheme="minorHAnsi" w:hAnsiTheme="minorHAnsi" w:cs="Arial"/>
          <w:sz w:val="28"/>
          <w:szCs w:val="28"/>
        </w:rPr>
        <w:t>?</w:t>
      </w:r>
      <w:r w:rsidRPr="00254691">
        <w:rPr>
          <w:rFonts w:asciiTheme="minorHAnsi" w:hAnsiTheme="minorHAnsi" w:cs="Arial"/>
          <w:sz w:val="28"/>
          <w:szCs w:val="28"/>
        </w:rPr>
        <w:t xml:space="preserve"> </w:t>
      </w:r>
    </w:p>
    <w:p w:rsidR="00AE2A84" w:rsidRPr="00254691" w:rsidRDefault="00AE2A84" w:rsidP="00AE2A84">
      <w:pPr>
        <w:pStyle w:val="a3"/>
        <w:numPr>
          <w:ilvl w:val="0"/>
          <w:numId w:val="21"/>
        </w:numPr>
        <w:rPr>
          <w:rFonts w:asciiTheme="minorHAnsi" w:hAnsiTheme="minorHAnsi" w:cs="Arial"/>
          <w:sz w:val="28"/>
          <w:szCs w:val="28"/>
        </w:rPr>
      </w:pPr>
      <w:r w:rsidRPr="00254691">
        <w:rPr>
          <w:rFonts w:asciiTheme="minorHAnsi" w:hAnsiTheme="minorHAnsi" w:cs="Arial"/>
          <w:sz w:val="28"/>
          <w:szCs w:val="28"/>
        </w:rPr>
        <w:t>Почему важно их соблюдать и что будет, если этапы будут нарушены или вовсе отсутствовать?</w:t>
      </w:r>
    </w:p>
    <w:p w:rsidR="0048414C" w:rsidRPr="00254691" w:rsidRDefault="0048414C" w:rsidP="0048414C">
      <w:pPr>
        <w:rPr>
          <w:rFonts w:asciiTheme="minorHAnsi" w:hAnsiTheme="minorHAnsi" w:cs="Arial"/>
          <w:b/>
          <w:sz w:val="28"/>
          <w:szCs w:val="28"/>
        </w:rPr>
      </w:pPr>
      <w:r w:rsidRPr="00254691">
        <w:rPr>
          <w:rFonts w:asciiTheme="minorHAnsi" w:hAnsiTheme="minorHAnsi" w:cs="Arial"/>
          <w:b/>
          <w:sz w:val="28"/>
          <w:szCs w:val="28"/>
        </w:rPr>
        <w:t>Техники влияния</w:t>
      </w:r>
    </w:p>
    <w:p w:rsidR="00885944" w:rsidRDefault="0048414C" w:rsidP="0048414C">
      <w:pPr>
        <w:pStyle w:val="a3"/>
        <w:numPr>
          <w:ilvl w:val="0"/>
          <w:numId w:val="22"/>
        </w:numPr>
        <w:rPr>
          <w:rFonts w:asciiTheme="minorHAnsi" w:hAnsiTheme="minorHAnsi" w:cs="Arial"/>
          <w:sz w:val="28"/>
          <w:szCs w:val="28"/>
        </w:rPr>
      </w:pPr>
      <w:r w:rsidRPr="00254691">
        <w:rPr>
          <w:rFonts w:asciiTheme="minorHAnsi" w:hAnsiTheme="minorHAnsi" w:cs="Arial"/>
          <w:sz w:val="28"/>
          <w:szCs w:val="28"/>
        </w:rPr>
        <w:t>Как грамотно влиять на решения и мнение других людей?</w:t>
      </w:r>
    </w:p>
    <w:p w:rsidR="00AE2A84" w:rsidRPr="00254691" w:rsidRDefault="00EA724C" w:rsidP="0048414C">
      <w:pPr>
        <w:pStyle w:val="a3"/>
        <w:numPr>
          <w:ilvl w:val="0"/>
          <w:numId w:val="22"/>
        </w:numPr>
        <w:rPr>
          <w:rFonts w:asciiTheme="minorHAnsi" w:hAnsiTheme="minorHAnsi" w:cs="Arial"/>
          <w:sz w:val="28"/>
          <w:szCs w:val="28"/>
        </w:rPr>
      </w:pPr>
      <w:r w:rsidRPr="00EA724C">
        <w:rPr>
          <w:rFonts w:asciiTheme="minorHAnsi" w:hAnsiTheme="minorHAnsi" w:cs="Arial"/>
          <w:sz w:val="28"/>
          <w:szCs w:val="28"/>
        </w:rPr>
        <w:t>Проверенные техники влияния:</w:t>
      </w:r>
      <w:r>
        <w:rPr>
          <w:rFonts w:asciiTheme="minorHAnsi" w:hAnsiTheme="minorHAnsi" w:cs="Arial"/>
          <w:sz w:val="28"/>
          <w:szCs w:val="28"/>
        </w:rPr>
        <w:t xml:space="preserve"> </w:t>
      </w:r>
      <w:r w:rsidR="00454BE0">
        <w:rPr>
          <w:rFonts w:asciiTheme="minorHAnsi" w:hAnsiTheme="minorHAnsi" w:cs="Arial"/>
          <w:sz w:val="28"/>
          <w:szCs w:val="28"/>
        </w:rPr>
        <w:t>«Очевидное предположение», «Правило трех да», «Слова связки», «Выбор без выбора», «Ясно. Очевидно. Понятно».</w:t>
      </w:r>
      <w:bookmarkStart w:id="0" w:name="_GoBack"/>
      <w:bookmarkEnd w:id="0"/>
      <w:r w:rsidR="00233500" w:rsidRPr="00254691">
        <w:rPr>
          <w:rFonts w:asciiTheme="minorHAnsi" w:hAnsiTheme="minorHAnsi" w:cs="Arial"/>
          <w:sz w:val="28"/>
          <w:szCs w:val="28"/>
        </w:rPr>
        <w:br/>
      </w:r>
    </w:p>
    <w:p w:rsidR="00233500" w:rsidRPr="00254691" w:rsidRDefault="00233500" w:rsidP="001D7D76">
      <w:pPr>
        <w:ind w:left="360"/>
        <w:rPr>
          <w:rFonts w:ascii="Arial" w:hAnsi="Arial" w:cs="Arial"/>
          <w:sz w:val="28"/>
          <w:szCs w:val="28"/>
        </w:rPr>
      </w:pPr>
    </w:p>
    <w:sectPr w:rsidR="00233500" w:rsidRPr="00254691" w:rsidSect="00FD1525">
      <w:headerReference w:type="default" r:id="rId8"/>
      <w:footerReference w:type="defaul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8D6" w:rsidRDefault="001428D6" w:rsidP="000D1959">
      <w:pPr>
        <w:spacing w:after="0" w:line="240" w:lineRule="auto"/>
      </w:pPr>
      <w:r>
        <w:separator/>
      </w:r>
    </w:p>
  </w:endnote>
  <w:endnote w:type="continuationSeparator" w:id="0">
    <w:p w:rsidR="001428D6" w:rsidRDefault="001428D6" w:rsidP="000D1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5221681"/>
      <w:docPartObj>
        <w:docPartGallery w:val="Page Numbers (Bottom of Page)"/>
        <w:docPartUnique/>
      </w:docPartObj>
    </w:sdtPr>
    <w:sdtEndPr/>
    <w:sdtContent>
      <w:p w:rsidR="00F30029" w:rsidRDefault="00356375">
        <w:pPr>
          <w:pStyle w:val="a8"/>
          <w:jc w:val="right"/>
        </w:pPr>
        <w:r>
          <w:rPr>
            <w:rFonts w:asciiTheme="minorHAnsi" w:eastAsiaTheme="minorHAnsi" w:hAnsiTheme="minorHAnsi" w:cstheme="minorBidi"/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501B4D28" wp14:editId="426BD51E">
                  <wp:simplePos x="0" y="0"/>
                  <wp:positionH relativeFrom="column">
                    <wp:posOffset>-315595</wp:posOffset>
                  </wp:positionH>
                  <wp:positionV relativeFrom="paragraph">
                    <wp:posOffset>-180975</wp:posOffset>
                  </wp:positionV>
                  <wp:extent cx="1485900" cy="561975"/>
                  <wp:effectExtent l="0" t="0" r="0" b="9525"/>
                  <wp:wrapThrough wrapText="bothSides">
                    <wp:wrapPolygon edited="0">
                      <wp:start x="0" y="0"/>
                      <wp:lineTo x="0" y="21234"/>
                      <wp:lineTo x="21323" y="21234"/>
                      <wp:lineTo x="21323" y="0"/>
                      <wp:lineTo x="0" y="0"/>
                    </wp:wrapPolygon>
                  </wp:wrapThrough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1485900" cy="561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6375" w:rsidRDefault="00356375" w:rsidP="00FF412A">
                              <w:pPr>
                                <w:spacing w:after="0" w:line="120" w:lineRule="auto"/>
                                <w:jc w:val="center"/>
                                <w:rPr>
                                  <w:lang w:val="en-US"/>
                                </w:rPr>
                              </w:pPr>
                            </w:p>
                            <w:p w:rsidR="00356375" w:rsidRDefault="00356375" w:rsidP="00FF412A">
                              <w:pPr>
                                <w:spacing w:after="0" w:line="240" w:lineRule="auto"/>
                                <w:rPr>
                                  <w:lang w:val="en-US"/>
                                </w:rPr>
                              </w:pPr>
                              <w:r w:rsidRPr="00FF412A">
                                <w:t>snami@ofpla.net</w:t>
                              </w:r>
                            </w:p>
                            <w:p w:rsidR="00356375" w:rsidRPr="00FF412A" w:rsidRDefault="00356375" w:rsidP="00FF412A">
                              <w:pPr>
                                <w:spacing w:after="0" w:line="240" w:lineRule="auto"/>
                                <w:rPr>
                                  <w:lang w:val="en-US"/>
                                </w:rPr>
                              </w:pPr>
                              <w:r w:rsidRPr="00FF412A">
                                <w:t xml:space="preserve">8(499) 653-55-90    </w:t>
                              </w:r>
                            </w:p>
                            <w:p w:rsidR="00356375" w:rsidRDefault="00356375" w:rsidP="00FF412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-24.85pt;margin-top:-14.25pt;width:117pt;height:4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" fillcolor="white [3201]" stroked="f" strokeweight="2pt">
                  <v:path arrowok="t"/>
                  <v:textbox>
                    <w:txbxContent>
                      <w:p w:rsidR="00356375" w:rsidRDefault="00356375" w:rsidP="00FF412A">
                        <w:pPr>
                          <w:spacing w:after="0" w:line="120" w:lineRule="auto"/>
                          <w:jc w:val="center"/>
                          <w:rPr>
                            <w:lang w:val="en-US"/>
                          </w:rPr>
                        </w:pPr>
                      </w:p>
                      <w:p w:rsidR="00356375" w:rsidRDefault="00356375" w:rsidP="00FF412A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  <w:r w:rsidRPr="00FF412A">
                          <w:t>snami@ofpla.net</w:t>
                        </w:r>
                      </w:p>
                      <w:p w:rsidR="00356375" w:rsidRPr="00FF412A" w:rsidRDefault="00356375" w:rsidP="00FF412A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  <w:r w:rsidRPr="00FF412A">
                          <w:t xml:space="preserve">8(499) 653-55-90    </w:t>
                        </w:r>
                      </w:p>
                      <w:p w:rsidR="00356375" w:rsidRDefault="00356375" w:rsidP="00FF412A">
                        <w:pPr>
                          <w:jc w:val="center"/>
                        </w:pPr>
                      </w:p>
                    </w:txbxContent>
                  </v:textbox>
                  <w10:wrap type="through"/>
                </v:rect>
              </w:pict>
            </mc:Fallback>
          </mc:AlternateContent>
        </w:r>
        <w:r w:rsidR="00F30029">
          <w:fldChar w:fldCharType="begin"/>
        </w:r>
        <w:r w:rsidR="00F30029">
          <w:instrText>PAGE   \* MERGEFORMAT</w:instrText>
        </w:r>
        <w:r w:rsidR="00F30029">
          <w:fldChar w:fldCharType="separate"/>
        </w:r>
        <w:r w:rsidR="00454BE0">
          <w:rPr>
            <w:noProof/>
          </w:rPr>
          <w:t>2</w:t>
        </w:r>
        <w:r w:rsidR="00F30029">
          <w:fldChar w:fldCharType="end"/>
        </w:r>
      </w:p>
    </w:sdtContent>
  </w:sdt>
  <w:p w:rsidR="000C52D4" w:rsidRPr="00801F4E" w:rsidRDefault="000C52D4" w:rsidP="00801F4E">
    <w:pPr>
      <w:spacing w:after="0" w:line="240" w:lineRule="auto"/>
      <w:rPr>
        <w:rFonts w:asciiTheme="minorHAnsi" w:eastAsiaTheme="minorHAnsi" w:hAnsiTheme="minorHAnsi" w:cstheme="minorBidi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8D6" w:rsidRDefault="001428D6" w:rsidP="000D1959">
      <w:pPr>
        <w:spacing w:after="0" w:line="240" w:lineRule="auto"/>
      </w:pPr>
      <w:r>
        <w:separator/>
      </w:r>
    </w:p>
  </w:footnote>
  <w:footnote w:type="continuationSeparator" w:id="0">
    <w:p w:rsidR="001428D6" w:rsidRDefault="001428D6" w:rsidP="000D1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3244149"/>
      <w:docPartObj>
        <w:docPartGallery w:val="Page Numbers (Top of Page)"/>
        <w:docPartUnique/>
      </w:docPartObj>
    </w:sdtPr>
    <w:sdtEndPr/>
    <w:sdtContent>
      <w:p w:rsidR="000C52D4" w:rsidRPr="00801F4E" w:rsidRDefault="00801F4E" w:rsidP="00801F4E">
        <w:pPr>
          <w:pStyle w:val="a4"/>
          <w:rPr>
            <w:rFonts w:asciiTheme="minorHAnsi" w:eastAsiaTheme="minorHAnsi" w:hAnsiTheme="minorHAnsi" w:cstheme="minorBidi"/>
          </w:rPr>
        </w:pPr>
        <w:r w:rsidRPr="00801F4E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3434CEAE" wp14:editId="68E9AC1F">
              <wp:simplePos x="0" y="0"/>
              <wp:positionH relativeFrom="column">
                <wp:posOffset>-219075</wp:posOffset>
              </wp:positionH>
              <wp:positionV relativeFrom="paragraph">
                <wp:posOffset>-110490</wp:posOffset>
              </wp:positionV>
              <wp:extent cx="1269365" cy="320040"/>
              <wp:effectExtent l="19050" t="0" r="6985" b="0"/>
              <wp:wrapThrough wrapText="bothSides">
                <wp:wrapPolygon edited="0">
                  <wp:start x="3242" y="1286"/>
                  <wp:lineTo x="-324" y="6429"/>
                  <wp:lineTo x="-324" y="12857"/>
                  <wp:lineTo x="1297" y="20571"/>
                  <wp:lineTo x="7132" y="20571"/>
                  <wp:lineTo x="21719" y="19286"/>
                  <wp:lineTo x="21719" y="6429"/>
                  <wp:lineTo x="5511" y="1286"/>
                  <wp:lineTo x="3242" y="1286"/>
                </wp:wrapPolygon>
              </wp:wrapThrough>
              <wp:docPr id="1" name="Рисунок 1" descr="C:\Users\Олеся\Desktop\офпла\Дизайн\лого\logo_en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Олеся\Desktop\офпла\Дизайн\лого\logo_en.pn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162" r="8387" b="12258"/>
                      <a:stretch/>
                    </pic:blipFill>
                    <pic:spPr bwMode="auto">
                      <a:xfrm>
                        <a:off x="0" y="0"/>
                        <a:ext cx="1269365" cy="320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Pr="00801F4E">
          <w:rPr>
            <w:color w:val="1F2B47"/>
          </w:rPr>
          <w:t xml:space="preserve">                                                                                                                                                                         </w:t>
        </w:r>
        <w:r w:rsidRPr="00801F4E">
          <w:rPr>
            <w:color w:val="1F2B47"/>
            <w:lang w:val="en-US"/>
          </w:rPr>
          <w:t>www.ofpla.net</w:t>
        </w:r>
        <w:r w:rsidRPr="00801F4E">
          <w:rPr>
            <w:noProof/>
            <w:lang w:eastAsia="ru-RU"/>
          </w:rPr>
          <w:t xml:space="preserve"> </w:t>
        </w:r>
      </w:p>
    </w:sdtContent>
  </w:sdt>
  <w:p w:rsidR="000C52D4" w:rsidRDefault="000C52D4" w:rsidP="00FD1525">
    <w:pPr>
      <w:pStyle w:val="a4"/>
      <w:ind w:hanging="28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62098"/>
    <w:multiLevelType w:val="multilevel"/>
    <w:tmpl w:val="40AA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266340"/>
    <w:multiLevelType w:val="hybridMultilevel"/>
    <w:tmpl w:val="A8147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84919"/>
    <w:multiLevelType w:val="hybridMultilevel"/>
    <w:tmpl w:val="91DC4C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BD0B1D"/>
    <w:multiLevelType w:val="hybridMultilevel"/>
    <w:tmpl w:val="D4D2330C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>
    <w:nsid w:val="2B0A57CB"/>
    <w:multiLevelType w:val="hybridMultilevel"/>
    <w:tmpl w:val="BC84CA3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F772BF7"/>
    <w:multiLevelType w:val="multilevel"/>
    <w:tmpl w:val="40AA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B01BCE"/>
    <w:multiLevelType w:val="hybridMultilevel"/>
    <w:tmpl w:val="E348FEB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28B362C"/>
    <w:multiLevelType w:val="hybridMultilevel"/>
    <w:tmpl w:val="FDE4CC9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4B37ECA"/>
    <w:multiLevelType w:val="hybridMultilevel"/>
    <w:tmpl w:val="B8ECD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576DED"/>
    <w:multiLevelType w:val="multilevel"/>
    <w:tmpl w:val="F612C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4F2C6C"/>
    <w:multiLevelType w:val="hybridMultilevel"/>
    <w:tmpl w:val="E97A9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A0466D"/>
    <w:multiLevelType w:val="hybridMultilevel"/>
    <w:tmpl w:val="19E6D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C4F1B"/>
    <w:multiLevelType w:val="multilevel"/>
    <w:tmpl w:val="40AA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A87A2D"/>
    <w:multiLevelType w:val="hybridMultilevel"/>
    <w:tmpl w:val="FAF8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71DB7"/>
    <w:multiLevelType w:val="hybridMultilevel"/>
    <w:tmpl w:val="409AB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E73981"/>
    <w:multiLevelType w:val="multilevel"/>
    <w:tmpl w:val="A81E3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7D243A"/>
    <w:multiLevelType w:val="multilevel"/>
    <w:tmpl w:val="40AA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290478"/>
    <w:multiLevelType w:val="hybridMultilevel"/>
    <w:tmpl w:val="23BE9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492504"/>
    <w:multiLevelType w:val="hybridMultilevel"/>
    <w:tmpl w:val="16040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9552AF"/>
    <w:multiLevelType w:val="hybridMultilevel"/>
    <w:tmpl w:val="80525D5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64D75AAC"/>
    <w:multiLevelType w:val="multilevel"/>
    <w:tmpl w:val="40AA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F72E8A"/>
    <w:multiLevelType w:val="hybridMultilevel"/>
    <w:tmpl w:val="415A7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38785B"/>
    <w:multiLevelType w:val="hybridMultilevel"/>
    <w:tmpl w:val="B6185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"/>
  </w:num>
  <w:num w:numId="4">
    <w:abstractNumId w:val="1"/>
  </w:num>
  <w:num w:numId="5">
    <w:abstractNumId w:val="13"/>
  </w:num>
  <w:num w:numId="6">
    <w:abstractNumId w:val="17"/>
  </w:num>
  <w:num w:numId="7">
    <w:abstractNumId w:val="9"/>
  </w:num>
  <w:num w:numId="8">
    <w:abstractNumId w:val="3"/>
  </w:num>
  <w:num w:numId="9">
    <w:abstractNumId w:val="0"/>
  </w:num>
  <w:num w:numId="10">
    <w:abstractNumId w:val="5"/>
  </w:num>
  <w:num w:numId="11">
    <w:abstractNumId w:val="7"/>
  </w:num>
  <w:num w:numId="12">
    <w:abstractNumId w:val="4"/>
  </w:num>
  <w:num w:numId="13">
    <w:abstractNumId w:val="19"/>
  </w:num>
  <w:num w:numId="14">
    <w:abstractNumId w:val="6"/>
  </w:num>
  <w:num w:numId="15">
    <w:abstractNumId w:val="12"/>
  </w:num>
  <w:num w:numId="16">
    <w:abstractNumId w:val="15"/>
  </w:num>
  <w:num w:numId="17">
    <w:abstractNumId w:val="20"/>
  </w:num>
  <w:num w:numId="18">
    <w:abstractNumId w:val="16"/>
  </w:num>
  <w:num w:numId="19">
    <w:abstractNumId w:val="14"/>
  </w:num>
  <w:num w:numId="20">
    <w:abstractNumId w:val="11"/>
  </w:num>
  <w:num w:numId="21">
    <w:abstractNumId w:val="10"/>
  </w:num>
  <w:num w:numId="22">
    <w:abstractNumId w:val="18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926"/>
    <w:rsid w:val="000603B5"/>
    <w:rsid w:val="000C52D4"/>
    <w:rsid w:val="000D1959"/>
    <w:rsid w:val="00112C02"/>
    <w:rsid w:val="001428D6"/>
    <w:rsid w:val="001A68FF"/>
    <w:rsid w:val="001D7D76"/>
    <w:rsid w:val="001E4BFB"/>
    <w:rsid w:val="001F69B1"/>
    <w:rsid w:val="002259ED"/>
    <w:rsid w:val="00233500"/>
    <w:rsid w:val="00254691"/>
    <w:rsid w:val="00294A2F"/>
    <w:rsid w:val="00301877"/>
    <w:rsid w:val="003247E5"/>
    <w:rsid w:val="00356375"/>
    <w:rsid w:val="003A7B0C"/>
    <w:rsid w:val="003D4411"/>
    <w:rsid w:val="003F2926"/>
    <w:rsid w:val="0041105B"/>
    <w:rsid w:val="004507B9"/>
    <w:rsid w:val="00454BE0"/>
    <w:rsid w:val="0048414C"/>
    <w:rsid w:val="005A0851"/>
    <w:rsid w:val="005A7EAE"/>
    <w:rsid w:val="00606647"/>
    <w:rsid w:val="00676E49"/>
    <w:rsid w:val="006820F9"/>
    <w:rsid w:val="006E42D4"/>
    <w:rsid w:val="00722D41"/>
    <w:rsid w:val="00801F4E"/>
    <w:rsid w:val="00876347"/>
    <w:rsid w:val="00885944"/>
    <w:rsid w:val="00892A2D"/>
    <w:rsid w:val="009362A4"/>
    <w:rsid w:val="0095181E"/>
    <w:rsid w:val="0095297B"/>
    <w:rsid w:val="00974D25"/>
    <w:rsid w:val="00976842"/>
    <w:rsid w:val="009917F1"/>
    <w:rsid w:val="00A634B6"/>
    <w:rsid w:val="00AE2A84"/>
    <w:rsid w:val="00B44D1F"/>
    <w:rsid w:val="00C713B4"/>
    <w:rsid w:val="00D57304"/>
    <w:rsid w:val="00DE24C7"/>
    <w:rsid w:val="00E51924"/>
    <w:rsid w:val="00E64267"/>
    <w:rsid w:val="00EA724C"/>
    <w:rsid w:val="00EF585F"/>
    <w:rsid w:val="00F03BBD"/>
    <w:rsid w:val="00F30029"/>
    <w:rsid w:val="00F32FE8"/>
    <w:rsid w:val="00F536BD"/>
    <w:rsid w:val="00FD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9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9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D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1959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D1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1959"/>
    <w:rPr>
      <w:rFonts w:ascii="Tahoma" w:eastAsia="Calibri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D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1959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0D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uiPriority w:val="1"/>
    <w:qFormat/>
    <w:rsid w:val="00D5730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link w:val="ab"/>
    <w:uiPriority w:val="1"/>
    <w:rsid w:val="00D57304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9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9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D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1959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D1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1959"/>
    <w:rPr>
      <w:rFonts w:ascii="Tahoma" w:eastAsia="Calibri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D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1959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0D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uiPriority w:val="1"/>
    <w:qFormat/>
    <w:rsid w:val="00D5730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link w:val="ab"/>
    <w:uiPriority w:val="1"/>
    <w:rsid w:val="00D5730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Ковалева</dc:creator>
  <cp:keywords/>
  <dc:description/>
  <cp:lastModifiedBy>Олеся</cp:lastModifiedBy>
  <cp:revision>47</cp:revision>
  <cp:lastPrinted>2014-06-30T07:32:00Z</cp:lastPrinted>
  <dcterms:created xsi:type="dcterms:W3CDTF">2013-12-02T12:30:00Z</dcterms:created>
  <dcterms:modified xsi:type="dcterms:W3CDTF">2014-12-23T03:04:00Z</dcterms:modified>
</cp:coreProperties>
</file>